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6B299B">
        <w:rPr>
          <w:rFonts w:ascii="Times New Roman" w:eastAsia="Times New Roman" w:hAnsi="Times New Roman" w:cs="Times New Roman"/>
          <w:sz w:val="26"/>
          <w:szCs w:val="26"/>
        </w:rPr>
        <w:t>1858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6B299B">
        <w:rPr>
          <w:rFonts w:ascii="Times New Roman" w:eastAsia="Times New Roman" w:hAnsi="Times New Roman" w:cs="Times New Roman"/>
          <w:sz w:val="26"/>
          <w:szCs w:val="26"/>
        </w:rPr>
        <w:t>2103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4E2652" w:rsidP="00875245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E265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4E2652" w:rsidR="004E2652">
        <w:rPr>
          <w:rFonts w:ascii="Times New Roman" w:hAnsi="Times New Roman" w:cs="Times New Roman"/>
          <w:bCs/>
          <w:sz w:val="24"/>
          <w:szCs w:val="24"/>
        </w:rPr>
        <w:t>86MS0043-01-2024-010952-70</w:t>
      </w:r>
    </w:p>
    <w:p w:rsidR="00810B68" w:rsidRPr="00875245" w:rsidP="0087524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99B" w:rsidRPr="007D7F55" w:rsidP="006B299B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ХМАО - Югры Аксенова Е.В., исполняющий обязанности мирового судьи судебного участка № 3 Нижневартовского судебного района города окружного значения Нижневартовска ХМАО - 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 xml:space="preserve">ходящийся по адресу: ХМАО – Югра, г. Нижневартовск, </w:t>
      </w:r>
      <w:r w:rsidRPr="007D7F55"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D036E" w:rsidRPr="0087524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87852" w:rsidRPr="00987852" w:rsidP="00987852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генерального </w:t>
      </w:r>
      <w:r w:rsidR="006B299B">
        <w:rPr>
          <w:rFonts w:ascii="Times New Roman" w:hAnsi="Times New Roman" w:cs="Times New Roman"/>
          <w:color w:val="000099"/>
          <w:sz w:val="26"/>
          <w:szCs w:val="26"/>
        </w:rPr>
        <w:t>директора ОА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О «</w:t>
      </w:r>
      <w:r w:rsidR="006B299B">
        <w:rPr>
          <w:rFonts w:ascii="Times New Roman" w:hAnsi="Times New Roman" w:cs="Times New Roman"/>
          <w:color w:val="000099"/>
          <w:sz w:val="26"/>
          <w:szCs w:val="26"/>
        </w:rPr>
        <w:t>Нижневартовскэлектромонтаж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299B">
        <w:rPr>
          <w:rFonts w:ascii="Times New Roman" w:hAnsi="Times New Roman" w:cs="Times New Roman"/>
          <w:b/>
          <w:sz w:val="26"/>
          <w:szCs w:val="26"/>
        </w:rPr>
        <w:t>Иванчик Владимира Леонидовича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 w:rsidRPr="00987852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>,</w:t>
      </w:r>
    </w:p>
    <w:p w:rsidR="00987852" w:rsidRPr="00987852" w:rsidP="00987852">
      <w:pPr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87852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98785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Иванчик В.Л</w:t>
      </w:r>
      <w:r w:rsidR="007D7F55">
        <w:rPr>
          <w:rFonts w:ascii="Times New Roman" w:hAnsi="Times New Roman" w:cs="Times New Roman"/>
          <w:sz w:val="26"/>
          <w:szCs w:val="26"/>
        </w:rPr>
        <w:t>.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7D7F55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987852" w:rsidR="00987852">
        <w:rPr>
          <w:rFonts w:ascii="Times New Roman" w:hAnsi="Times New Roman" w:cs="Times New Roman"/>
          <w:color w:val="000099"/>
          <w:sz w:val="26"/>
          <w:szCs w:val="26"/>
        </w:rPr>
        <w:t>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Нижневартовскэлектромонтаж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», расположенного по адресу: ХМАО – Югра, г. Нижневартовск, ул. </w:t>
      </w:r>
      <w:r w:rsidR="00C80BCC">
        <w:rPr>
          <w:rFonts w:ascii="Times New Roman" w:hAnsi="Times New Roman" w:cs="Times New Roman"/>
          <w:sz w:val="26"/>
          <w:szCs w:val="26"/>
        </w:rPr>
        <w:t>9П, ВЛД 24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 w:rsidR="00C80BCC">
        <w:rPr>
          <w:rFonts w:ascii="Times New Roman" w:eastAsia="Times New Roman" w:hAnsi="Times New Roman" w:cs="Times New Roman"/>
          <w:sz w:val="26"/>
          <w:szCs w:val="26"/>
        </w:rPr>
        <w:t>8603042157/860301001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представил декларацию (расчет) по страховым взносам за 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 срок представления не позднее 25.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C80BCC">
        <w:rPr>
          <w:rFonts w:ascii="Times New Roman" w:eastAsia="Times New Roman" w:hAnsi="Times New Roman" w:cs="Times New Roman"/>
          <w:color w:val="FF0000"/>
          <w:sz w:val="26"/>
          <w:szCs w:val="26"/>
        </w:rPr>
        <w:t>16</w:t>
      </w:r>
      <w:r w:rsidR="000B2D4E">
        <w:rPr>
          <w:rFonts w:ascii="Times New Roman" w:eastAsia="Times New Roman" w:hAnsi="Times New Roman" w:cs="Times New Roman"/>
          <w:color w:val="FF0000"/>
          <w:sz w:val="26"/>
          <w:szCs w:val="26"/>
        </w:rPr>
        <w:t>.07</w:t>
      </w:r>
      <w:r w:rsidRPr="006D1289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="00C80BCC">
        <w:rPr>
          <w:rFonts w:ascii="Times New Roman" w:hAnsi="Times New Roman" w:cs="Times New Roman"/>
          <w:sz w:val="26"/>
          <w:szCs w:val="26"/>
        </w:rPr>
        <w:t>Иванчик В.Л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не явился, о причинах неявки суд не уведомил, о месте и времени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D5042C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отправлений разряда "Судебное" соблюден. В соответствии с разъяснениями, содержащимися в </w:t>
      </w:r>
      <w:hyperlink r:id="rId4" w:history="1">
        <w:r w:rsidRPr="00D5042C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D5042C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C80BCC">
        <w:rPr>
          <w:rFonts w:ascii="Times New Roman" w:hAnsi="Times New Roman" w:cs="Times New Roman"/>
          <w:sz w:val="26"/>
          <w:szCs w:val="26"/>
        </w:rPr>
        <w:t>Иванчик В.Л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Мировой судья исследовал м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80BCC">
        <w:rPr>
          <w:rFonts w:ascii="Times New Roman" w:eastAsia="Times New Roman" w:hAnsi="Times New Roman" w:cs="Times New Roman"/>
          <w:spacing w:val="1"/>
          <w:sz w:val="26"/>
          <w:szCs w:val="26"/>
        </w:rPr>
        <w:t>86032429500346600001 от 21.10.2024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отслеживании отправления; список вн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утренних почтовых отправлений; выписку из ЕГРЮЛ; </w:t>
      </w:r>
      <w:r w:rsidR="00835794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8357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</w:t>
      </w:r>
      <w:r w:rsidRPr="00CF1C04">
        <w:rPr>
          <w:rFonts w:ascii="Times New Roman" w:hAnsi="Times New Roman" w:cs="Times New Roman"/>
          <w:sz w:val="26"/>
          <w:szCs w:val="26"/>
        </w:rPr>
        <w:t xml:space="preserve">указанные в подпункте 3 пункта 3 статьи 422 настоящего Кодекса), </w:t>
      </w:r>
      <w:r w:rsidRPr="00CF1C04">
        <w:rPr>
          <w:rFonts w:ascii="Times New Roman" w:hAnsi="Times New Roman" w:cs="Times New Roman"/>
          <w:sz w:val="26"/>
          <w:szCs w:val="26"/>
        </w:rPr>
        <w:t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 w:rsidRPr="00CF1C04">
        <w:rPr>
          <w:rFonts w:ascii="Times New Roman" w:hAnsi="Times New Roman" w:cs="Times New Roman"/>
          <w:sz w:val="26"/>
          <w:szCs w:val="26"/>
        </w:rPr>
        <w:t>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F1C04" w:rsidRPr="00875245" w:rsidP="005414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за </w:t>
      </w:r>
      <w:r w:rsidR="006B4408">
        <w:rPr>
          <w:rFonts w:ascii="Times New Roman" w:hAnsi="Times New Roman" w:cs="Times New Roman"/>
          <w:sz w:val="26"/>
          <w:szCs w:val="26"/>
        </w:rPr>
        <w:t>3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1C04">
        <w:rPr>
          <w:rFonts w:ascii="Times New Roman" w:hAnsi="Times New Roman" w:cs="Times New Roman"/>
          <w:sz w:val="26"/>
          <w:szCs w:val="26"/>
        </w:rPr>
        <w:t xml:space="preserve"> год необходимо предста</w:t>
      </w:r>
      <w:r w:rsidRPr="00CF1C04">
        <w:rPr>
          <w:rFonts w:ascii="Times New Roman" w:hAnsi="Times New Roman" w:cs="Times New Roman"/>
          <w:sz w:val="26"/>
          <w:szCs w:val="26"/>
        </w:rPr>
        <w:t>вить в срок не позднее 25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="006B4408">
        <w:rPr>
          <w:rFonts w:ascii="Times New Roman" w:hAnsi="Times New Roman" w:cs="Times New Roman"/>
          <w:sz w:val="26"/>
          <w:szCs w:val="26"/>
        </w:rPr>
        <w:t>04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C80BCC">
        <w:rPr>
          <w:rFonts w:ascii="Times New Roman" w:eastAsia="Times New Roman" w:hAnsi="Times New Roman" w:cs="Times New Roman"/>
          <w:color w:val="C00000"/>
          <w:sz w:val="26"/>
          <w:szCs w:val="26"/>
        </w:rPr>
        <w:t>16.07</w:t>
      </w:r>
      <w:r w:rsidRPr="00A836D6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C80BCC">
        <w:rPr>
          <w:rFonts w:ascii="Times New Roman" w:hAnsi="Times New Roman" w:cs="Times New Roman"/>
          <w:sz w:val="26"/>
          <w:szCs w:val="26"/>
        </w:rPr>
        <w:t>Иванчик В.Л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</w:t>
      </w:r>
      <w:r w:rsidRPr="00835794">
        <w:rPr>
          <w:rFonts w:ascii="Times New Roman" w:hAnsi="Times New Roman" w:cs="Times New Roman"/>
          <w:sz w:val="26"/>
          <w:szCs w:val="26"/>
        </w:rPr>
        <w:t>тственность, и приходит к выводу, что наказание необходимо назначить в виде административного штрафа.</w:t>
      </w:r>
    </w:p>
    <w:p w:rsid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 мировой судья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5794" w:rsidP="00835794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директора ОА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О «</w:t>
      </w:r>
      <w:r>
        <w:rPr>
          <w:rFonts w:ascii="Times New Roman" w:hAnsi="Times New Roman" w:cs="Times New Roman"/>
          <w:color w:val="000099"/>
          <w:sz w:val="26"/>
          <w:szCs w:val="26"/>
        </w:rPr>
        <w:t>Нижневартовскэлектромонтаж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Иванчик</w:t>
      </w:r>
      <w:r>
        <w:rPr>
          <w:rFonts w:ascii="Times New Roman" w:hAnsi="Times New Roman" w:cs="Times New Roman"/>
          <w:b/>
          <w:sz w:val="26"/>
          <w:szCs w:val="26"/>
        </w:rPr>
        <w:t xml:space="preserve"> Владимира Леонидовича</w:t>
      </w:r>
      <w:r w:rsidRPr="00835794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5794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>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35794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 xml:space="preserve">08080, КПП 860101001, ИНН 8601073664, БИК 007162163, ОКТМО 71875000, банковский счет (ЕКС) 40102810245370000007 РКЦ 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>Ханты-Мансийск//УФК по Ханты-Мансийскому автономному округу-Югре г. Ханты-Мансийск, номер казначейского счета 03100643000000018700</w:t>
      </w:r>
      <w:r w:rsidRPr="00835794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835794">
        <w:rPr>
          <w:rFonts w:ascii="Times New Roman" w:hAnsi="Times New Roman" w:cs="Times New Roman"/>
          <w:sz w:val="26"/>
          <w:szCs w:val="26"/>
        </w:rPr>
        <w:t xml:space="preserve"> </w:t>
      </w:r>
      <w:r w:rsidRPr="00835794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 w:rsidRPr="00835794">
        <w:rPr>
          <w:rFonts w:ascii="Times New Roman" w:hAnsi="Times New Roman" w:cs="Times New Roman"/>
          <w:sz w:val="26"/>
          <w:szCs w:val="26"/>
        </w:rPr>
        <w:t xml:space="preserve">, </w:t>
      </w:r>
      <w:r w:rsidRPr="00835794"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4E2652" w:rsidR="004E2652">
        <w:rPr>
          <w:rFonts w:ascii="Times New Roman" w:hAnsi="Times New Roman" w:cs="Times New Roman"/>
          <w:b/>
          <w:sz w:val="26"/>
          <w:szCs w:val="26"/>
          <w:u w:val="single"/>
        </w:rPr>
        <w:t>0412365400435018582415155</w:t>
      </w:r>
    </w:p>
    <w:p w:rsidR="00ED036E" w:rsidRPr="00835794" w:rsidP="00835794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</w:t>
      </w:r>
      <w:r w:rsidRPr="00835794">
        <w:rPr>
          <w:rFonts w:ascii="Times New Roman" w:hAnsi="Times New Roman" w:cs="Times New Roman"/>
          <w:sz w:val="26"/>
          <w:szCs w:val="26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835794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835794"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 w:rsidRPr="008357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Нижневартовский городской суд в течен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ие десяти </w:t>
      </w:r>
      <w:r w:rsidRPr="00CF271B" w:rsid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0BC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****</w:t>
      </w:r>
    </w:p>
    <w:p w:rsidR="00ED036E" w:rsidRPr="00875245" w:rsidP="0087524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991134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87524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D20EE0">
        <w:rPr>
          <w:rFonts w:ascii="Times New Roman" w:eastAsia="Segoe UI Symbol" w:hAnsi="Times New Roman" w:cs="Times New Roman"/>
          <w:color w:val="000099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 xml:space="preserve"> 5-</w:t>
      </w:r>
      <w:r w:rsidR="00C80BCC">
        <w:rPr>
          <w:rFonts w:ascii="Times New Roman" w:eastAsia="Times New Roman" w:hAnsi="Times New Roman" w:cs="Times New Roman"/>
          <w:color w:val="000099"/>
          <w:sz w:val="20"/>
          <w:szCs w:val="20"/>
        </w:rPr>
        <w:t>1858-2103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>/2024</w:t>
      </w: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</w:t>
      </w:r>
      <w:r w:rsidRPr="00D20EE0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0BC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FD55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567B0"/>
    <w:rsid w:val="000803DD"/>
    <w:rsid w:val="000B2D4E"/>
    <w:rsid w:val="00214500"/>
    <w:rsid w:val="00267D25"/>
    <w:rsid w:val="002A6870"/>
    <w:rsid w:val="003C4162"/>
    <w:rsid w:val="004168CB"/>
    <w:rsid w:val="00430FA0"/>
    <w:rsid w:val="00446719"/>
    <w:rsid w:val="004E2652"/>
    <w:rsid w:val="00541455"/>
    <w:rsid w:val="0057776F"/>
    <w:rsid w:val="005A2D58"/>
    <w:rsid w:val="006501D5"/>
    <w:rsid w:val="006713C0"/>
    <w:rsid w:val="006B299B"/>
    <w:rsid w:val="006B4408"/>
    <w:rsid w:val="006D1289"/>
    <w:rsid w:val="00756066"/>
    <w:rsid w:val="007D7F55"/>
    <w:rsid w:val="0080674B"/>
    <w:rsid w:val="00810B68"/>
    <w:rsid w:val="00835794"/>
    <w:rsid w:val="008679BB"/>
    <w:rsid w:val="00875245"/>
    <w:rsid w:val="00987852"/>
    <w:rsid w:val="00991134"/>
    <w:rsid w:val="00A836D6"/>
    <w:rsid w:val="00B20F8A"/>
    <w:rsid w:val="00C567B0"/>
    <w:rsid w:val="00C80BCC"/>
    <w:rsid w:val="00CA2954"/>
    <w:rsid w:val="00CF1C04"/>
    <w:rsid w:val="00CF271B"/>
    <w:rsid w:val="00D20EE0"/>
    <w:rsid w:val="00D5042C"/>
    <w:rsid w:val="00DA0169"/>
    <w:rsid w:val="00DD3FA3"/>
    <w:rsid w:val="00ED036E"/>
    <w:rsid w:val="00F606CF"/>
    <w:rsid w:val="00FA72BD"/>
    <w:rsid w:val="00FD5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A33990-2DBD-4D1A-B730-59906DC5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8357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